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54" w:rsidRPr="00E44554" w:rsidRDefault="00E44554" w:rsidP="00E44554">
      <w:pPr>
        <w:jc w:val="center"/>
        <w:rPr>
          <w:b/>
          <w:bCs/>
          <w:sz w:val="32"/>
          <w:szCs w:val="32"/>
        </w:rPr>
      </w:pPr>
      <w:r w:rsidRPr="00E44554">
        <w:rPr>
          <w:b/>
          <w:bCs/>
          <w:sz w:val="32"/>
          <w:szCs w:val="32"/>
        </w:rPr>
        <w:t xml:space="preserve">Istanza di accesso civico </w:t>
      </w:r>
      <w:r w:rsidR="00213C5F">
        <w:rPr>
          <w:b/>
          <w:bCs/>
          <w:sz w:val="32"/>
          <w:szCs w:val="32"/>
        </w:rPr>
        <w:t>semplice</w:t>
      </w:r>
      <w:r w:rsidR="00E0672E">
        <w:rPr>
          <w:b/>
          <w:bCs/>
          <w:sz w:val="32"/>
          <w:szCs w:val="32"/>
        </w:rPr>
        <w:t xml:space="preserve">  </w:t>
      </w:r>
    </w:p>
    <w:p w:rsid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(Ex art. 25 Regolamento per l’esercizio del diritto di accesso agli atti e ai documenti amministrativi, del</w:t>
      </w:r>
      <w:r>
        <w:rPr>
          <w:sz w:val="24"/>
          <w:szCs w:val="24"/>
        </w:rPr>
        <w:t xml:space="preserve"> </w:t>
      </w:r>
      <w:r w:rsidRPr="00E44554">
        <w:rPr>
          <w:sz w:val="24"/>
          <w:szCs w:val="24"/>
        </w:rPr>
        <w:t>diritto di accesso civico e del diritto di accesso civico generalizzato)</w:t>
      </w:r>
    </w:p>
    <w:p w:rsidR="00E0672E" w:rsidRPr="00E0672E" w:rsidRDefault="00E0672E" w:rsidP="00E0672E">
      <w:pPr>
        <w:ind w:left="6804"/>
        <w:rPr>
          <w:sz w:val="16"/>
          <w:szCs w:val="16"/>
        </w:rPr>
      </w:pPr>
      <w:r>
        <w:rPr>
          <w:sz w:val="24"/>
          <w:szCs w:val="24"/>
        </w:rPr>
        <w:t>Al</w:t>
      </w:r>
      <w:r w:rsidR="00213C5F">
        <w:rPr>
          <w:sz w:val="24"/>
          <w:szCs w:val="24"/>
        </w:rPr>
        <w:t xml:space="preserve"> Responsabile Prevenzione </w:t>
      </w:r>
      <w:bookmarkStart w:id="0" w:name="_GoBack"/>
      <w:bookmarkEnd w:id="0"/>
      <w:r w:rsidR="00213C5F">
        <w:rPr>
          <w:sz w:val="24"/>
          <w:szCs w:val="24"/>
        </w:rPr>
        <w:t>della Corruzione e della Trasparenza del</w:t>
      </w:r>
      <w:r>
        <w:rPr>
          <w:sz w:val="24"/>
          <w:szCs w:val="24"/>
        </w:rPr>
        <w:t xml:space="preserve">l’AZIENDA USL PC </w:t>
      </w:r>
      <w:r w:rsidR="00ED2F89" w:rsidRPr="00ED2F89">
        <w:rPr>
          <w:sz w:val="24"/>
          <w:szCs w:val="24"/>
        </w:rPr>
        <w:t>contatinfo@pec.ausl.pc.it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Il /la sottoscritto/a </w:t>
      </w:r>
      <w:r w:rsidRPr="00E44554">
        <w:rPr>
          <w:b/>
          <w:sz w:val="24"/>
          <w:szCs w:val="24"/>
        </w:rPr>
        <w:t>Cognome</w:t>
      </w:r>
      <w:r w:rsidRPr="00E44554">
        <w:rPr>
          <w:sz w:val="24"/>
          <w:szCs w:val="24"/>
        </w:rPr>
        <w:t>…………………………………………………</w:t>
      </w:r>
      <w:r w:rsidRPr="00E44554">
        <w:rPr>
          <w:b/>
          <w:sz w:val="24"/>
          <w:szCs w:val="24"/>
        </w:rPr>
        <w:t>Nome</w:t>
      </w:r>
      <w:r w:rsidRPr="00E44554">
        <w:rPr>
          <w:sz w:val="24"/>
          <w:szCs w:val="24"/>
        </w:rPr>
        <w:t xml:space="preserve"> ……………………………………………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nato/a </w:t>
      </w:r>
      <w:proofErr w:type="spellStart"/>
      <w:r w:rsidRPr="00E44554">
        <w:rPr>
          <w:sz w:val="24"/>
          <w:szCs w:val="24"/>
        </w:rPr>
        <w:t>a</w:t>
      </w:r>
      <w:proofErr w:type="spellEnd"/>
      <w:r w:rsidRPr="00E44554">
        <w:rPr>
          <w:sz w:val="24"/>
          <w:szCs w:val="24"/>
        </w:rPr>
        <w:t xml:space="preserve"> …………………………………………….…………..…….. </w:t>
      </w:r>
      <w:proofErr w:type="spellStart"/>
      <w:r w:rsidRPr="00E44554">
        <w:rPr>
          <w:sz w:val="24"/>
          <w:szCs w:val="24"/>
        </w:rPr>
        <w:t>Prov</w:t>
      </w:r>
      <w:proofErr w:type="spellEnd"/>
      <w:r w:rsidRPr="00E44554">
        <w:rPr>
          <w:sz w:val="24"/>
          <w:szCs w:val="24"/>
        </w:rPr>
        <w:t>. ……..…... il…………………………………………..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residente in …………………………………………. Via ….……………………………………………… n. ……………………….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documento valido di identificazione n. ……………………………..…… data di rilascio………..………………….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e-mail……………………………………………………………………Telefono…………………………………………………………</w:t>
      </w:r>
    </w:p>
    <w:p w:rsidR="00E44554" w:rsidRDefault="00E44554" w:rsidP="00E44554">
      <w:pPr>
        <w:rPr>
          <w:sz w:val="24"/>
          <w:szCs w:val="24"/>
        </w:rPr>
      </w:pPr>
      <w:r>
        <w:rPr>
          <w:sz w:val="24"/>
          <w:szCs w:val="24"/>
        </w:rPr>
        <w:t>pec………………………………………………………………………………………………………………………………………………..</w:t>
      </w:r>
    </w:p>
    <w:p w:rsidR="00213C5F" w:rsidRPr="00213C5F" w:rsidRDefault="00213C5F" w:rsidP="00213C5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13C5F">
        <w:rPr>
          <w:sz w:val="24"/>
          <w:szCs w:val="24"/>
        </w:rPr>
        <w:t>considerata:</w:t>
      </w:r>
    </w:p>
    <w:p w:rsidR="00213C5F" w:rsidRPr="00213C5F" w:rsidRDefault="00213C5F" w:rsidP="00213C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0F0C5" wp14:editId="542183B7">
                <wp:simplePos x="0" y="0"/>
                <wp:positionH relativeFrom="column">
                  <wp:posOffset>-135709</wp:posOffset>
                </wp:positionH>
                <wp:positionV relativeFrom="paragraph">
                  <wp:posOffset>1270</wp:posOffset>
                </wp:positionV>
                <wp:extent cx="104140" cy="121920"/>
                <wp:effectExtent l="0" t="0" r="1016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-10.7pt;margin-top:.1pt;width:8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" fillcolor="white [3201]" strokecolor="#4f81bd [3204]" strokeweight=".5pt"/>
            </w:pict>
          </mc:Fallback>
        </mc:AlternateContent>
      </w:r>
      <w:r w:rsidRPr="00213C5F">
        <w:rPr>
          <w:sz w:val="24"/>
          <w:szCs w:val="24"/>
        </w:rPr>
        <w:t xml:space="preserve"> l’omessa pubblicazione </w:t>
      </w:r>
    </w:p>
    <w:p w:rsidR="00213C5F" w:rsidRPr="00213C5F" w:rsidRDefault="00213C5F" w:rsidP="00213C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1714F" wp14:editId="3A64A8EF">
                <wp:simplePos x="0" y="0"/>
                <wp:positionH relativeFrom="column">
                  <wp:posOffset>-140970</wp:posOffset>
                </wp:positionH>
                <wp:positionV relativeFrom="paragraph">
                  <wp:posOffset>10160</wp:posOffset>
                </wp:positionV>
                <wp:extent cx="104140" cy="121920"/>
                <wp:effectExtent l="0" t="0" r="1016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-11.1pt;margin-top:.8pt;width:8.2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" fillcolor="white [3201]" strokecolor="#4f81bd [3204]" strokeweight=".5pt"/>
            </w:pict>
          </mc:Fallback>
        </mc:AlternateContent>
      </w:r>
      <w:r>
        <w:rPr>
          <w:sz w:val="24"/>
          <w:szCs w:val="24"/>
        </w:rPr>
        <w:t xml:space="preserve"> </w:t>
      </w:r>
      <w:r w:rsidRPr="00213C5F">
        <w:rPr>
          <w:sz w:val="24"/>
          <w:szCs w:val="24"/>
        </w:rPr>
        <w:t xml:space="preserve">la parziale pubblicazione </w:t>
      </w:r>
    </w:p>
    <w:p w:rsidR="00213C5F" w:rsidRDefault="00213C5F" w:rsidP="00213C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13C5F">
        <w:rPr>
          <w:sz w:val="24"/>
          <w:szCs w:val="24"/>
        </w:rPr>
        <w:t xml:space="preserve">del seguente documento/informazione/dato che in base alla normativa vigente non risulta </w:t>
      </w:r>
      <w:r>
        <w:rPr>
          <w:sz w:val="24"/>
          <w:szCs w:val="24"/>
        </w:rPr>
        <w:t xml:space="preserve">    </w:t>
      </w:r>
      <w:r w:rsidRPr="00213C5F">
        <w:rPr>
          <w:sz w:val="24"/>
          <w:szCs w:val="24"/>
        </w:rPr>
        <w:t>pubblicato sul sito www.ausl.pc.it - sezione amministrazione trasparente.</w:t>
      </w:r>
    </w:p>
    <w:p w:rsidR="00213C5F" w:rsidRPr="00213C5F" w:rsidRDefault="00213C5F" w:rsidP="00213C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………………</w:t>
      </w:r>
      <w:r w:rsidR="00213C5F">
        <w:rPr>
          <w:sz w:val="24"/>
          <w:szCs w:val="24"/>
        </w:rPr>
        <w:t>…………………………………………</w:t>
      </w:r>
      <w:r w:rsidRPr="00E44554">
        <w:rPr>
          <w:sz w:val="24"/>
          <w:szCs w:val="24"/>
        </w:rPr>
        <w:t>……………………………………………………………………………………………..</w:t>
      </w:r>
    </w:p>
    <w:p w:rsid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…………………………</w:t>
      </w:r>
      <w:r w:rsidR="00213C5F">
        <w:rPr>
          <w:sz w:val="24"/>
          <w:szCs w:val="24"/>
        </w:rPr>
        <w:t>………………………………………………………………………………</w:t>
      </w:r>
      <w:r w:rsidRPr="00E44554">
        <w:rPr>
          <w:sz w:val="24"/>
          <w:szCs w:val="24"/>
        </w:rPr>
        <w:t>………………………………………………</w:t>
      </w:r>
    </w:p>
    <w:p w:rsidR="00E44554" w:rsidRPr="00E44554" w:rsidRDefault="00213C5F" w:rsidP="00E445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chiede</w:t>
      </w:r>
    </w:p>
    <w:p w:rsidR="00213C5F" w:rsidRPr="00213C5F" w:rsidRDefault="00213C5F" w:rsidP="00213C5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3C5F">
        <w:rPr>
          <w:sz w:val="24"/>
          <w:szCs w:val="24"/>
        </w:rPr>
        <w:t>in adempimento a quanto previsto dall’art. 5, comma 1 del Decreto Legislativo n. 33 del 14 marzo</w:t>
      </w:r>
    </w:p>
    <w:p w:rsidR="00213C5F" w:rsidRPr="00213C5F" w:rsidRDefault="00213C5F" w:rsidP="00213C5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3C5F">
        <w:rPr>
          <w:sz w:val="24"/>
          <w:szCs w:val="24"/>
        </w:rPr>
        <w:t>2013, la pubblicazione di quanto richiesto sul sito www.ausl.pc.it – sezione amministrazione</w:t>
      </w:r>
    </w:p>
    <w:p w:rsidR="00213C5F" w:rsidRPr="00213C5F" w:rsidRDefault="00213C5F" w:rsidP="00213C5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3C5F">
        <w:rPr>
          <w:sz w:val="24"/>
          <w:szCs w:val="24"/>
        </w:rPr>
        <w:t>trasparente e la contestuale comunicazione al/alla sottoscritto/a dell’avvenuta pubblicazione,</w:t>
      </w:r>
    </w:p>
    <w:p w:rsidR="00213C5F" w:rsidRDefault="00213C5F" w:rsidP="00213C5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3C5F">
        <w:rPr>
          <w:sz w:val="24"/>
          <w:szCs w:val="24"/>
        </w:rPr>
        <w:t>indicando il collegamento ipertestuale a quanto forma oggetto dell’istanza.</w:t>
      </w:r>
    </w:p>
    <w:p w:rsidR="00213C5F" w:rsidRPr="00213C5F" w:rsidRDefault="00213C5F" w:rsidP="00213C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13C5F" w:rsidRDefault="00213C5F" w:rsidP="00213C5F">
      <w:pPr>
        <w:rPr>
          <w:sz w:val="24"/>
          <w:szCs w:val="24"/>
        </w:rPr>
      </w:pPr>
      <w:r w:rsidRPr="00213C5F">
        <w:rPr>
          <w:sz w:val="24"/>
          <w:szCs w:val="24"/>
        </w:rPr>
        <w:t>Indirizzo per comunicazioni: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Lugo e data………………………………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4554">
        <w:rPr>
          <w:sz w:val="24"/>
          <w:szCs w:val="24"/>
        </w:rPr>
        <w:t>Firma…………………………………………</w:t>
      </w:r>
    </w:p>
    <w:p w:rsidR="00E0672E" w:rsidRPr="00E44554" w:rsidRDefault="00E0672E" w:rsidP="00E067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Allegare </w:t>
      </w:r>
      <w:r w:rsidRPr="00E44554">
        <w:rPr>
          <w:b/>
          <w:sz w:val="24"/>
          <w:szCs w:val="24"/>
        </w:rPr>
        <w:t xml:space="preserve"> copia del proprio documento di identità</w:t>
      </w:r>
    </w:p>
    <w:p w:rsidR="00E44554" w:rsidRDefault="00E44554" w:rsidP="00E44554">
      <w:pPr>
        <w:spacing w:after="0"/>
        <w:jc w:val="both"/>
      </w:pPr>
      <w:r>
        <w:t xml:space="preserve">NB: </w:t>
      </w:r>
      <w:r w:rsidRPr="00E44554">
        <w:rPr>
          <w:b/>
          <w:u w:val="single"/>
        </w:rPr>
        <w:t>Art. 75, D.P.R. n. 445/2000</w:t>
      </w:r>
      <w:r w:rsidRPr="00E44554">
        <w:t>: “Fermo restando quanto previsto dall’articolo 76, qualora dal controllo</w:t>
      </w:r>
      <w:r>
        <w:t xml:space="preserve"> </w:t>
      </w:r>
      <w:r w:rsidRPr="00E44554">
        <w:t>di cui all’art. 71 emerga la non veridicità del contenuto della dichiarazione, il dichiarante decade dai</w:t>
      </w:r>
      <w:r>
        <w:t xml:space="preserve"> </w:t>
      </w:r>
      <w:r w:rsidRPr="00E44554">
        <w:t>benefici eventualmente conseguiti al provvedimento emanato sulla base della dichiarazione non</w:t>
      </w:r>
      <w:r>
        <w:t xml:space="preserve"> </w:t>
      </w:r>
      <w:r w:rsidRPr="00E44554">
        <w:t>veritiera.”</w:t>
      </w:r>
    </w:p>
    <w:p w:rsidR="00E44554" w:rsidRPr="00E44554" w:rsidRDefault="00E44554" w:rsidP="00E44554">
      <w:pPr>
        <w:spacing w:after="0"/>
        <w:jc w:val="both"/>
      </w:pPr>
      <w:r w:rsidRPr="00E44554">
        <w:rPr>
          <w:b/>
          <w:u w:val="single"/>
        </w:rPr>
        <w:t>Art. 76, D.P.R. n. 445/2000</w:t>
      </w:r>
      <w:r w:rsidRPr="00E44554">
        <w:t>: “Chiunque rilascia dichiarazioni mendaci, forma atti falsi o ne</w:t>
      </w:r>
      <w:r>
        <w:t xml:space="preserve"> </w:t>
      </w:r>
      <w:r w:rsidRPr="00E44554">
        <w:t>fa uso nei casi previsti dal presente testo unico e punito ai sensi del codice penale e delle leggi</w:t>
      </w:r>
      <w:r>
        <w:t xml:space="preserve"> </w:t>
      </w:r>
      <w:r w:rsidRPr="00E44554">
        <w:t xml:space="preserve">speciali in materia. </w:t>
      </w:r>
      <w:r w:rsidRPr="00E44554">
        <w:lastRenderedPageBreak/>
        <w:t>L’esibizione di un atto contenente dati non rispondenti a verità equivale ad uso</w:t>
      </w:r>
      <w:r>
        <w:t xml:space="preserve"> </w:t>
      </w:r>
      <w:r w:rsidRPr="00E44554">
        <w:t>di atto falso. Le dichiarazioni sostitutive rese ai sensi degli articoli 46 e 47 e le dichiarazioni rese per</w:t>
      </w:r>
      <w:r>
        <w:t xml:space="preserve"> </w:t>
      </w:r>
      <w:r w:rsidRPr="00E44554">
        <w:t>conto delle persone indicate nell’art. 4, comma 2, sono considerate come fatte a pubblico ufficiale.</w:t>
      </w:r>
      <w:r>
        <w:t xml:space="preserve"> </w:t>
      </w:r>
      <w:r w:rsidRPr="00E44554">
        <w:t>Se i reati indicati nei commi 1, 2 e 3 sono commessi per ottenere la nomina ad un pubblico</w:t>
      </w:r>
      <w:r>
        <w:t xml:space="preserve"> </w:t>
      </w:r>
      <w:r w:rsidRPr="00E44554">
        <w:t>ufficio o l’autorizzazione all’esercizio di una professione o arte, il giudice, nei casi più gravi,</w:t>
      </w:r>
      <w:r>
        <w:t xml:space="preserve"> </w:t>
      </w:r>
      <w:r w:rsidRPr="00E44554">
        <w:t>può applicare l’interdizione temporanea dai pubblici uffici o dalla 11 professione e arte”.</w:t>
      </w:r>
    </w:p>
    <w:p w:rsidR="00331CD0" w:rsidRPr="00E44554" w:rsidRDefault="00E44554" w:rsidP="00E44554">
      <w:pPr>
        <w:spacing w:after="0"/>
        <w:jc w:val="both"/>
        <w:rPr>
          <w:b/>
        </w:rPr>
      </w:pPr>
      <w:r w:rsidRPr="00E44554">
        <w:rPr>
          <w:b/>
        </w:rPr>
        <w:t>Il rilascio di dati o documenti in formato elettronico o cartaceo è gratuito, salvo il rimborso del costo effettivamente sostenuto e documentato dall’amministrazione per la riproduzione su supporti materiali.</w:t>
      </w:r>
    </w:p>
    <w:sectPr w:rsidR="00331CD0" w:rsidRPr="00E44554" w:rsidSect="006A1ED7">
      <w:footerReference w:type="default" r:id="rId8"/>
      <w:pgSz w:w="11906" w:h="16838"/>
      <w:pgMar w:top="851" w:right="1134" w:bottom="1134" w:left="1134" w:header="708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32" w:rsidRDefault="006A4532" w:rsidP="00E44554">
      <w:pPr>
        <w:spacing w:after="0" w:line="240" w:lineRule="auto"/>
      </w:pPr>
      <w:r>
        <w:separator/>
      </w:r>
    </w:p>
  </w:endnote>
  <w:endnote w:type="continuationSeparator" w:id="0">
    <w:p w:rsidR="006A4532" w:rsidRDefault="006A4532" w:rsidP="00E4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D7" w:rsidRDefault="006A1ED7" w:rsidP="006A1ED7">
    <w:pPr>
      <w:pStyle w:val="Pidipagina"/>
    </w:pPr>
    <w:r>
      <w:t xml:space="preserve">MODELLO ACCESSO CIVICO </w:t>
    </w:r>
    <w:r w:rsidR="004B1AD1">
      <w:t>SEMPLICE</w:t>
    </w:r>
    <w:r>
      <w:t xml:space="preserve"> </w:t>
    </w:r>
    <w:r>
      <w:tab/>
    </w:r>
    <w:r>
      <w:tab/>
      <w:t xml:space="preserve">PAG </w:t>
    </w:r>
    <w:sdt>
      <w:sdtPr>
        <w:id w:val="49785484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46CC">
          <w:rPr>
            <w:noProof/>
          </w:rPr>
          <w:t>1</w:t>
        </w:r>
        <w:r>
          <w:fldChar w:fldCharType="end"/>
        </w:r>
        <w:r>
          <w:t>/2</w:t>
        </w:r>
      </w:sdtContent>
    </w:sdt>
  </w:p>
  <w:p w:rsidR="00E44554" w:rsidRDefault="00E445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32" w:rsidRDefault="006A4532" w:rsidP="00E44554">
      <w:pPr>
        <w:spacing w:after="0" w:line="240" w:lineRule="auto"/>
      </w:pPr>
      <w:r>
        <w:separator/>
      </w:r>
    </w:p>
  </w:footnote>
  <w:footnote w:type="continuationSeparator" w:id="0">
    <w:p w:rsidR="006A4532" w:rsidRDefault="006A4532" w:rsidP="00E44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54"/>
    <w:rsid w:val="001146CC"/>
    <w:rsid w:val="00175567"/>
    <w:rsid w:val="00213C5F"/>
    <w:rsid w:val="00331CD0"/>
    <w:rsid w:val="004B1AD1"/>
    <w:rsid w:val="00515C94"/>
    <w:rsid w:val="006A1ED7"/>
    <w:rsid w:val="006A4532"/>
    <w:rsid w:val="006B36FF"/>
    <w:rsid w:val="008079F2"/>
    <w:rsid w:val="00E0672E"/>
    <w:rsid w:val="00E44554"/>
    <w:rsid w:val="00E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4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554"/>
  </w:style>
  <w:style w:type="paragraph" w:styleId="Pidipagina">
    <w:name w:val="footer"/>
    <w:basedOn w:val="Normale"/>
    <w:link w:val="PidipaginaCarattere"/>
    <w:uiPriority w:val="99"/>
    <w:unhideWhenUsed/>
    <w:rsid w:val="00E44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554"/>
  </w:style>
  <w:style w:type="character" w:styleId="Collegamentoipertestuale">
    <w:name w:val="Hyperlink"/>
    <w:basedOn w:val="Carpredefinitoparagrafo"/>
    <w:uiPriority w:val="99"/>
    <w:unhideWhenUsed/>
    <w:rsid w:val="00E06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4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554"/>
  </w:style>
  <w:style w:type="paragraph" w:styleId="Pidipagina">
    <w:name w:val="footer"/>
    <w:basedOn w:val="Normale"/>
    <w:link w:val="PidipaginaCarattere"/>
    <w:uiPriority w:val="99"/>
    <w:unhideWhenUsed/>
    <w:rsid w:val="00E44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554"/>
  </w:style>
  <w:style w:type="character" w:styleId="Collegamentoipertestuale">
    <w:name w:val="Hyperlink"/>
    <w:basedOn w:val="Carpredefinitoparagrafo"/>
    <w:uiPriority w:val="99"/>
    <w:unhideWhenUsed/>
    <w:rsid w:val="00E06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9226-EE7B-4643-9A9E-83308D66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Bisagni Miriam</dc:creator>
  <cp:lastModifiedBy>Croci Martina</cp:lastModifiedBy>
  <cp:revision>2</cp:revision>
  <dcterms:created xsi:type="dcterms:W3CDTF">2023-02-01T10:01:00Z</dcterms:created>
  <dcterms:modified xsi:type="dcterms:W3CDTF">2023-02-01T10:01:00Z</dcterms:modified>
</cp:coreProperties>
</file>